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2746" w14:textId="77777777" w:rsidR="00B72A52" w:rsidRPr="006D4D5D" w:rsidRDefault="00B72A52" w:rsidP="00B72A52">
      <w:pPr>
        <w:pStyle w:val="NormalnyWeb"/>
        <w:shd w:val="clear" w:color="auto" w:fill="E7F0F5"/>
        <w:spacing w:before="0" w:beforeAutospacing="0" w:after="0" w:afterAutospacing="0"/>
        <w:jc w:val="center"/>
        <w:rPr>
          <w:rFonts w:ascii="Arial" w:hAnsi="Arial" w:cs="Arial"/>
          <w:color w:val="354C5F"/>
        </w:rPr>
      </w:pPr>
      <w:r w:rsidRPr="006D4D5D">
        <w:rPr>
          <w:rStyle w:val="Pogrubienie"/>
          <w:rFonts w:ascii="Arial" w:hAnsi="Arial" w:cs="Arial"/>
          <w:color w:val="354C5F"/>
        </w:rPr>
        <w:t>REGULAMIN ŁOWISKA SPECJALNEGO ,, ZAWISZYCE 3"</w:t>
      </w:r>
    </w:p>
    <w:p w14:paraId="30167981" w14:textId="27755D03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jc w:val="center"/>
        <w:rPr>
          <w:rFonts w:ascii="Arial" w:hAnsi="Arial" w:cs="Arial"/>
          <w:color w:val="354C5F"/>
          <w:sz w:val="18"/>
          <w:szCs w:val="18"/>
        </w:rPr>
      </w:pPr>
      <w:r>
        <w:rPr>
          <w:rStyle w:val="Pogrubienie"/>
          <w:rFonts w:ascii="Arial" w:hAnsi="Arial" w:cs="Arial"/>
          <w:color w:val="FF0000"/>
          <w:sz w:val="18"/>
          <w:szCs w:val="18"/>
        </w:rPr>
        <w:t>( aktualizacja na rok 202</w:t>
      </w:r>
      <w:r w:rsidR="006D4D5D">
        <w:rPr>
          <w:rStyle w:val="Pogrubienie"/>
          <w:rFonts w:ascii="Arial" w:hAnsi="Arial" w:cs="Arial"/>
          <w:color w:val="FF0000"/>
          <w:sz w:val="18"/>
          <w:szCs w:val="18"/>
        </w:rPr>
        <w:t>5</w:t>
      </w:r>
      <w:r>
        <w:rPr>
          <w:rStyle w:val="Pogrubienie"/>
          <w:rFonts w:ascii="Arial" w:hAnsi="Arial" w:cs="Arial"/>
          <w:color w:val="FF0000"/>
          <w:sz w:val="18"/>
          <w:szCs w:val="18"/>
        </w:rPr>
        <w:t xml:space="preserve"> )</w:t>
      </w:r>
    </w:p>
    <w:p w14:paraId="4CBBFDDB" w14:textId="5A6FFD79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 1. Gospodarzem łowiska jest Koło PZW Głubczyce z siedzibą w Głubczycach ul.</w:t>
      </w:r>
      <w:r w:rsidR="008B1598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Kościuszki 11  tel. </w:t>
      </w:r>
      <w:r>
        <w:rPr>
          <w:rStyle w:val="skypec2cprintcontainer"/>
          <w:rFonts w:ascii="Arial" w:hAnsi="Arial" w:cs="Arial"/>
          <w:color w:val="354C5F"/>
          <w:sz w:val="18"/>
          <w:szCs w:val="18"/>
        </w:rPr>
        <w:t>664 743 513</w:t>
      </w:r>
      <w:r>
        <w:rPr>
          <w:rFonts w:ascii="Arial" w:hAnsi="Arial" w:cs="Arial"/>
          <w:noProof/>
          <w:color w:val="354C5F"/>
          <w:sz w:val="18"/>
          <w:szCs w:val="18"/>
        </w:rPr>
        <mc:AlternateContent>
          <mc:Choice Requires="wps">
            <w:drawing>
              <wp:inline distT="0" distB="0" distL="0" distR="0" wp14:anchorId="6C1288B1" wp14:editId="1E12DD46">
                <wp:extent cx="304800" cy="3048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6DC04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54C5F"/>
          <w:sz w:val="18"/>
          <w:szCs w:val="18"/>
        </w:rPr>
        <w:t>.</w:t>
      </w:r>
    </w:p>
    <w:p w14:paraId="6306A6FA" w14:textId="77777777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 2. Łowisko jest udostępnione do amatorskiego połowu  ryb wędką przez cały rok .</w:t>
      </w:r>
    </w:p>
    <w:p w14:paraId="30FCA292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 3. Połów ryb w łowisku jest dozwolony wyłącznie przez osobę uprawnioną do amatorskiego połowu ryb w wodach </w:t>
      </w:r>
    </w:p>
    <w:p w14:paraId="30134450" w14:textId="77777777" w:rsidR="00F62B23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</w:t>
      </w:r>
      <w:r w:rsidR="00B72A52">
        <w:rPr>
          <w:rFonts w:ascii="Arial" w:hAnsi="Arial" w:cs="Arial"/>
          <w:color w:val="354C5F"/>
          <w:sz w:val="18"/>
          <w:szCs w:val="18"/>
        </w:rPr>
        <w:t>użytkowanych przez Okręg PZW z/s w Opolu oraz posiadającą imienne zezwolenie wydawane corocznie przez</w:t>
      </w:r>
    </w:p>
    <w:p w14:paraId="1140BEA8" w14:textId="2CC13933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gospodarza łowiska.</w:t>
      </w:r>
    </w:p>
    <w:p w14:paraId="4E72EA2A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 4. Posiadacz zezwolenia jest zobowiązany do wędkowania zgodnie z przepisami Ustawy o Rybactwie Śródlądowym,</w:t>
      </w:r>
    </w:p>
    <w:p w14:paraId="7BDEF3D7" w14:textId="2F6EB75A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Regulaminem Amatorskiego Połowu Ryb z następującymi ograniczeniami:</w:t>
      </w:r>
    </w:p>
    <w:p w14:paraId="333D83E1" w14:textId="457CB343" w:rsidR="00B72A52" w:rsidRPr="00AB439E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b/>
          <w:bCs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  a)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obowiązuje wymiar ochronny dla szczupaka, sandacza i amura do 50 cm i powyżej </w:t>
      </w:r>
      <w:r w:rsidR="008B1598" w:rsidRPr="00AB439E">
        <w:rPr>
          <w:rFonts w:ascii="Arial" w:hAnsi="Arial" w:cs="Arial"/>
          <w:b/>
          <w:bCs/>
          <w:color w:val="354C5F"/>
          <w:sz w:val="18"/>
          <w:szCs w:val="18"/>
        </w:rPr>
        <w:t>7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0</w:t>
      </w:r>
      <w:r w:rsidR="00F62B23"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cm</w:t>
      </w:r>
    </w:p>
    <w:p w14:paraId="45D3103B" w14:textId="79EAB8A1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  b)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obowiązuje wymiar ochronny dla karpia do 40 cm i powyżej 60 cm</w:t>
      </w:r>
    </w:p>
    <w:p w14:paraId="4D228C83" w14:textId="32D24E8A" w:rsidR="00B72A52" w:rsidRPr="00AB439E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b/>
          <w:bCs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  </w:t>
      </w:r>
      <w:r w:rsidR="008B1598">
        <w:rPr>
          <w:rFonts w:ascii="Arial" w:hAnsi="Arial" w:cs="Arial"/>
          <w:color w:val="354C5F"/>
          <w:sz w:val="18"/>
          <w:szCs w:val="18"/>
        </w:rPr>
        <w:t>c</w:t>
      </w:r>
      <w:r>
        <w:rPr>
          <w:rFonts w:ascii="Arial" w:hAnsi="Arial" w:cs="Arial"/>
          <w:color w:val="354C5F"/>
          <w:sz w:val="18"/>
          <w:szCs w:val="18"/>
        </w:rPr>
        <w:t xml:space="preserve">)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obowiązują limity dobowe złowionych ryb (doba od godz.</w:t>
      </w:r>
      <w:r w:rsidR="00F62B23"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0.00 do godz.</w:t>
      </w:r>
      <w:r w:rsidR="00F62B23"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 </w:t>
      </w: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>24.00)</w:t>
      </w:r>
      <w:r w:rsidR="00F62B23"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: </w:t>
      </w:r>
    </w:p>
    <w:p w14:paraId="417558B4" w14:textId="7962E813" w:rsidR="00B72A52" w:rsidRPr="00AB439E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b/>
          <w:bCs/>
          <w:color w:val="354C5F"/>
          <w:sz w:val="18"/>
          <w:szCs w:val="18"/>
        </w:rPr>
      </w:pPr>
      <w:r w:rsidRPr="00AB439E">
        <w:rPr>
          <w:rFonts w:ascii="Arial" w:hAnsi="Arial" w:cs="Arial"/>
          <w:b/>
          <w:bCs/>
          <w:color w:val="354C5F"/>
          <w:sz w:val="18"/>
          <w:szCs w:val="18"/>
        </w:rPr>
        <w:t xml:space="preserve">        </w:t>
      </w:r>
      <w:r w:rsidR="00B72A52" w:rsidRPr="00AB439E">
        <w:rPr>
          <w:rFonts w:ascii="Arial" w:hAnsi="Arial" w:cs="Arial"/>
          <w:b/>
          <w:bCs/>
          <w:color w:val="354C5F"/>
          <w:sz w:val="18"/>
          <w:szCs w:val="18"/>
        </w:rPr>
        <w:t>karp, amur, szczupak, sandacz - łącznie 2 sztuki</w:t>
      </w:r>
    </w:p>
    <w:p w14:paraId="32E25E0C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 </w:t>
      </w:r>
      <w:r w:rsidR="008B1598">
        <w:rPr>
          <w:rFonts w:ascii="Arial" w:hAnsi="Arial" w:cs="Arial"/>
          <w:color w:val="354C5F"/>
          <w:sz w:val="18"/>
          <w:szCs w:val="18"/>
        </w:rPr>
        <w:t xml:space="preserve"> d</w:t>
      </w:r>
      <w:r>
        <w:rPr>
          <w:rFonts w:ascii="Arial" w:hAnsi="Arial" w:cs="Arial"/>
          <w:color w:val="354C5F"/>
          <w:sz w:val="18"/>
          <w:szCs w:val="18"/>
        </w:rPr>
        <w:t xml:space="preserve">) </w:t>
      </w:r>
      <w:r w:rsidRPr="002E5EAA">
        <w:rPr>
          <w:rFonts w:ascii="Arial" w:hAnsi="Arial" w:cs="Arial"/>
          <w:b/>
          <w:bCs/>
          <w:color w:val="354C5F"/>
          <w:sz w:val="18"/>
          <w:szCs w:val="18"/>
        </w:rPr>
        <w:t>obowiązuje roczny limit ilościowy ryb do zabrania tj.: karp, amur, szczupak, sandacz w ilości 20 sztuk,</w:t>
      </w:r>
      <w:r>
        <w:rPr>
          <w:rFonts w:ascii="Arial" w:hAnsi="Arial" w:cs="Arial"/>
          <w:color w:val="354C5F"/>
          <w:sz w:val="18"/>
          <w:szCs w:val="18"/>
        </w:rPr>
        <w:t xml:space="preserve"> </w:t>
      </w:r>
    </w:p>
    <w:p w14:paraId="4DD8C66F" w14:textId="15CD81BF" w:rsidR="00B72A52" w:rsidRPr="00323308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b/>
          <w:bCs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 </w:t>
      </w:r>
      <w:r w:rsidR="00B72A52" w:rsidRPr="00323308">
        <w:rPr>
          <w:rFonts w:ascii="Arial" w:hAnsi="Arial" w:cs="Arial"/>
          <w:b/>
          <w:bCs/>
          <w:color w:val="354C5F"/>
          <w:sz w:val="18"/>
          <w:szCs w:val="18"/>
        </w:rPr>
        <w:t>pozostałe ryby zgodnie z Regulaminem Amatorskiego Połowu Ryb</w:t>
      </w:r>
    </w:p>
    <w:p w14:paraId="10417063" w14:textId="6925DC84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  </w:t>
      </w:r>
      <w:r w:rsidR="008B1598">
        <w:rPr>
          <w:rFonts w:ascii="Arial" w:hAnsi="Arial" w:cs="Arial"/>
          <w:color w:val="354C5F"/>
          <w:sz w:val="18"/>
          <w:szCs w:val="18"/>
        </w:rPr>
        <w:t>e</w:t>
      </w:r>
      <w:r>
        <w:rPr>
          <w:rFonts w:ascii="Arial" w:hAnsi="Arial" w:cs="Arial"/>
          <w:color w:val="354C5F"/>
          <w:sz w:val="18"/>
          <w:szCs w:val="18"/>
        </w:rPr>
        <w:t>) nie zezwala się na połów kuszą</w:t>
      </w:r>
    </w:p>
    <w:p w14:paraId="6C89AAC9" w14:textId="6EB5B854" w:rsidR="008B1598" w:rsidRPr="00AB439E" w:rsidRDefault="008B1598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f)  </w:t>
      </w:r>
      <w:r w:rsidRPr="00AB439E">
        <w:rPr>
          <w:rFonts w:ascii="Arial" w:hAnsi="Arial" w:cs="Arial"/>
          <w:b/>
          <w:bCs/>
          <w:color w:val="FF0000"/>
          <w:sz w:val="20"/>
          <w:szCs w:val="20"/>
        </w:rPr>
        <w:t>zakaz zabierania z łowiska jesiotra</w:t>
      </w:r>
    </w:p>
    <w:p w14:paraId="4C6D7277" w14:textId="172356A3" w:rsidR="008B1598" w:rsidRDefault="008B1598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g) </w:t>
      </w:r>
      <w:r w:rsidRPr="006D4D5D">
        <w:rPr>
          <w:rFonts w:ascii="Arial" w:hAnsi="Arial" w:cs="Arial"/>
          <w:b/>
          <w:bCs/>
          <w:color w:val="354C5F"/>
          <w:sz w:val="18"/>
          <w:szCs w:val="18"/>
        </w:rPr>
        <w:t>obowiązuje nakaz używania mat wędkarskich.</w:t>
      </w:r>
    </w:p>
    <w:p w14:paraId="39813432" w14:textId="2FC71FC0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 5. Po złowieniu limitu ilościowego ryb  określonego w pkt. 4 lit. </w:t>
      </w:r>
      <w:r w:rsidR="006B084E">
        <w:rPr>
          <w:rFonts w:ascii="Arial" w:hAnsi="Arial" w:cs="Arial"/>
          <w:color w:val="354C5F"/>
          <w:sz w:val="18"/>
          <w:szCs w:val="18"/>
        </w:rPr>
        <w:t>c</w:t>
      </w:r>
      <w:r>
        <w:rPr>
          <w:rFonts w:ascii="Arial" w:hAnsi="Arial" w:cs="Arial"/>
          <w:color w:val="354C5F"/>
          <w:sz w:val="18"/>
          <w:szCs w:val="18"/>
        </w:rPr>
        <w:t>), wędkujący zobowiązany jest do opuszczenia łowiska.</w:t>
      </w:r>
    </w:p>
    <w:p w14:paraId="069F1A9E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 6. Członek uczestnik (do 16 roku życia) może wędkować metodą złów i wypuść na jedną wędkę bez wykupywania </w:t>
      </w:r>
    </w:p>
    <w:p w14:paraId="2CBC3EC7" w14:textId="4BE9510B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</w:t>
      </w:r>
      <w:r w:rsidR="00B72A52">
        <w:rPr>
          <w:rFonts w:ascii="Arial" w:hAnsi="Arial" w:cs="Arial"/>
          <w:color w:val="354C5F"/>
          <w:sz w:val="18"/>
          <w:szCs w:val="18"/>
        </w:rPr>
        <w:t>zezwolenia.</w:t>
      </w:r>
    </w:p>
    <w:p w14:paraId="4CC11F40" w14:textId="77777777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 7. Na łowisku obowiązuje zakaz:</w:t>
      </w:r>
    </w:p>
    <w:p w14:paraId="27D8B49E" w14:textId="77777777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   a) budowy i remontów pomostów oraz stanowisk wędkarskich bez zgody gospodarza łowiska</w:t>
      </w:r>
    </w:p>
    <w:p w14:paraId="3F95C71F" w14:textId="79DE8EEC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   b) </w:t>
      </w:r>
      <w:r w:rsidR="006B084E" w:rsidRPr="00AB439E">
        <w:rPr>
          <w:rFonts w:ascii="Arial" w:hAnsi="Arial" w:cs="Arial"/>
          <w:b/>
          <w:bCs/>
          <w:color w:val="FF0000"/>
          <w:sz w:val="20"/>
          <w:szCs w:val="20"/>
        </w:rPr>
        <w:t xml:space="preserve">zakaz </w:t>
      </w:r>
      <w:r w:rsidRPr="00AB439E"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</w:rPr>
        <w:t>palenia ognisk</w:t>
      </w:r>
    </w:p>
    <w:p w14:paraId="6A1DEB78" w14:textId="5B51411B" w:rsidR="006B084E" w:rsidRDefault="006B084E" w:rsidP="00B72A52">
      <w:pPr>
        <w:pStyle w:val="NormalnyWeb"/>
        <w:shd w:val="clear" w:color="auto" w:fill="E7F0F5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</w:pPr>
      <w:r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  <w:t xml:space="preserve">     c) wędkarz zobowiązany jest utrzymać w czystości stanowisko wędkarskie w promieniu 5 metrów, bez względu </w:t>
      </w:r>
    </w:p>
    <w:p w14:paraId="573B8831" w14:textId="50D6ECE9" w:rsidR="006B084E" w:rsidRDefault="006B084E" w:rsidP="00B72A52">
      <w:pPr>
        <w:pStyle w:val="NormalnyWeb"/>
        <w:shd w:val="clear" w:color="auto" w:fill="E7F0F5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</w:pPr>
      <w:r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  <w:t xml:space="preserve">         na stan, jaki zastał przed rozpoczęciem połowu.</w:t>
      </w:r>
    </w:p>
    <w:p w14:paraId="42EA3507" w14:textId="76B6DFEB" w:rsidR="00323308" w:rsidRPr="006B084E" w:rsidRDefault="00323308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b/>
          <w:bCs/>
          <w:color w:val="354C5F"/>
          <w:sz w:val="18"/>
          <w:szCs w:val="18"/>
        </w:rPr>
      </w:pPr>
      <w:r>
        <w:rPr>
          <w:rStyle w:val="Pogrubienie"/>
          <w:rFonts w:ascii="Arial" w:hAnsi="Arial" w:cs="Arial"/>
          <w:b w:val="0"/>
          <w:bCs w:val="0"/>
          <w:color w:val="354C5F"/>
          <w:sz w:val="18"/>
          <w:szCs w:val="18"/>
        </w:rPr>
        <w:t xml:space="preserve">     d) zobowiązuje się wędkarzy do udostępnienia stanowiska wędkarskiego w trakcie prac porządkowych.</w:t>
      </w:r>
    </w:p>
    <w:p w14:paraId="4B5EE8CA" w14:textId="0219695A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 </w:t>
      </w:r>
      <w:r w:rsidR="00CA25F7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8. Obowiązuje prowadzenie rejestru połowu ryb na zasadach określonych w Instrukcji do ,,REJESTRU POŁOWÓW</w:t>
      </w:r>
    </w:p>
    <w:p w14:paraId="7004D32A" w14:textId="23EB51A7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</w:t>
      </w:r>
      <w:r w:rsidR="00CA25F7">
        <w:rPr>
          <w:rFonts w:ascii="Arial" w:hAnsi="Arial" w:cs="Arial"/>
          <w:color w:val="354C5F"/>
          <w:sz w:val="18"/>
          <w:szCs w:val="18"/>
        </w:rPr>
        <w:t xml:space="preserve"> </w:t>
      </w:r>
      <w:r w:rsidR="00B72A52">
        <w:rPr>
          <w:rFonts w:ascii="Arial" w:hAnsi="Arial" w:cs="Arial"/>
          <w:color w:val="354C5F"/>
          <w:sz w:val="18"/>
          <w:szCs w:val="18"/>
        </w:rPr>
        <w:t>WĘDKARSKICH" obowiązujących na wodach użytkowanych przez Okręg PZW z/s w Opolu.</w:t>
      </w:r>
    </w:p>
    <w:p w14:paraId="0425E979" w14:textId="1CCDFAA6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 </w:t>
      </w:r>
      <w:r w:rsidR="00CA25F7">
        <w:rPr>
          <w:rFonts w:ascii="Arial" w:hAnsi="Arial" w:cs="Arial"/>
          <w:color w:val="354C5F"/>
          <w:sz w:val="18"/>
          <w:szCs w:val="18"/>
        </w:rPr>
        <w:t xml:space="preserve">  </w:t>
      </w:r>
      <w:r>
        <w:rPr>
          <w:rFonts w:ascii="Arial" w:hAnsi="Arial" w:cs="Arial"/>
          <w:color w:val="354C5F"/>
          <w:sz w:val="18"/>
          <w:szCs w:val="18"/>
        </w:rPr>
        <w:t>9. Opłata za zezwolenie wynosi </w:t>
      </w:r>
      <w:r>
        <w:rPr>
          <w:rStyle w:val="Pogrubienie"/>
          <w:rFonts w:ascii="Arial" w:hAnsi="Arial" w:cs="Arial"/>
          <w:color w:val="354C5F"/>
          <w:sz w:val="18"/>
          <w:szCs w:val="18"/>
        </w:rPr>
        <w:t>180 zł</w:t>
      </w:r>
      <w:r>
        <w:rPr>
          <w:rFonts w:ascii="Arial" w:hAnsi="Arial" w:cs="Arial"/>
          <w:color w:val="354C5F"/>
          <w:sz w:val="18"/>
          <w:szCs w:val="18"/>
        </w:rPr>
        <w:t xml:space="preserve"> i podlega wniesieniu w siedzibie Koła PZW w Głubczycach.</w:t>
      </w:r>
    </w:p>
    <w:p w14:paraId="47DCE9B1" w14:textId="5A97A9F8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</w:t>
      </w:r>
      <w:r w:rsidR="00CA25F7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10.</w:t>
      </w:r>
      <w:r w:rsidR="006B084E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W przypadku naruszenia postanowień Regulaminu, funkcjonariusze Straży Rybackiej upoważnieni są do zatrzymania</w:t>
      </w:r>
    </w:p>
    <w:p w14:paraId="3D7A7A22" w14:textId="5B3CD5A4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</w:t>
      </w:r>
      <w:r w:rsidR="006B084E">
        <w:rPr>
          <w:rFonts w:ascii="Arial" w:hAnsi="Arial" w:cs="Arial"/>
          <w:color w:val="354C5F"/>
          <w:sz w:val="18"/>
          <w:szCs w:val="18"/>
        </w:rPr>
        <w:t xml:space="preserve">      </w:t>
      </w:r>
      <w:r>
        <w:rPr>
          <w:rFonts w:ascii="Arial" w:hAnsi="Arial" w:cs="Arial"/>
          <w:color w:val="354C5F"/>
          <w:sz w:val="18"/>
          <w:szCs w:val="18"/>
        </w:rPr>
        <w:t>zezwolenia na połów ryb na łowisku oraz przekazania go do Okręgu PZW.</w:t>
      </w:r>
    </w:p>
    <w:p w14:paraId="2B8B2E17" w14:textId="11007BBD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</w:t>
      </w:r>
      <w:r w:rsidR="00CA25F7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11.</w:t>
      </w:r>
      <w:r w:rsidR="006B084E">
        <w:rPr>
          <w:rFonts w:ascii="Arial" w:hAnsi="Arial" w:cs="Arial"/>
          <w:color w:val="354C5F"/>
          <w:sz w:val="18"/>
          <w:szCs w:val="18"/>
        </w:rPr>
        <w:t xml:space="preserve"> </w:t>
      </w:r>
      <w:r>
        <w:rPr>
          <w:rFonts w:ascii="Arial" w:hAnsi="Arial" w:cs="Arial"/>
          <w:color w:val="354C5F"/>
          <w:sz w:val="18"/>
          <w:szCs w:val="18"/>
        </w:rPr>
        <w:t>Zatrzymane zezwolenie podlega cofnięciu bez odszkodowania, a fakt ten może stanowić w przyszłości podstawę do</w:t>
      </w:r>
    </w:p>
    <w:p w14:paraId="4991C3F9" w14:textId="77777777" w:rsidR="00F62B23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odmowy wydania kolejnego zezwolenia na rzecz osoby, której zezwolenie uprzednio zatrzymano. Ostateczną decyzję </w:t>
      </w:r>
    </w:p>
    <w:p w14:paraId="1EAC4684" w14:textId="02E60534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</w:t>
      </w:r>
      <w:r w:rsidR="00B72A52">
        <w:rPr>
          <w:rFonts w:ascii="Arial" w:hAnsi="Arial" w:cs="Arial"/>
          <w:color w:val="354C5F"/>
          <w:sz w:val="18"/>
          <w:szCs w:val="18"/>
        </w:rPr>
        <w:t>w tym zakresie podejmuje Zarząd Koła PZW w Głubczycach w porozumieniu z Zarządem Okręgu PZW.</w:t>
      </w:r>
    </w:p>
    <w:p w14:paraId="5219F976" w14:textId="4FA85987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12. Wykup zezwolenia na kolejny rok jest możliwy po zdaniu poprzedniego.</w:t>
      </w:r>
    </w:p>
    <w:p w14:paraId="498416F5" w14:textId="1E01D2C3" w:rsidR="00B72A52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13. W przypadku utraty zezwolenia należy o tym fakcie niezwłocznie powiadomić Koło PZW w Głubczycach.</w:t>
      </w:r>
    </w:p>
    <w:p w14:paraId="70628E8F" w14:textId="77777777" w:rsidR="00CA25F7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 14. Aktualne informacje dotyczące możliwości uzyskania zezwolenia umieszczone zostały na tablicach informacyjnych</w:t>
      </w:r>
    </w:p>
    <w:p w14:paraId="1EE94494" w14:textId="77777777" w:rsidR="00CA25F7" w:rsidRDefault="00CA25F7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posadowionych na łowisku oraz na stronie internetowej Koła PZW w Głubczycach pod adresem</w:t>
      </w:r>
      <w:r>
        <w:rPr>
          <w:rFonts w:ascii="Arial" w:hAnsi="Arial" w:cs="Arial"/>
          <w:color w:val="354C5F"/>
          <w:sz w:val="18"/>
          <w:szCs w:val="18"/>
        </w:rPr>
        <w:t xml:space="preserve">: </w:t>
      </w:r>
    </w:p>
    <w:p w14:paraId="6B718ED7" w14:textId="27FCDB6B" w:rsidR="00B72A52" w:rsidRDefault="00CA25F7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</w:t>
      </w:r>
      <w:r w:rsidR="00B72A52">
        <w:rPr>
          <w:rFonts w:ascii="Arial" w:hAnsi="Arial" w:cs="Arial"/>
          <w:color w:val="354C5F"/>
          <w:sz w:val="18"/>
          <w:szCs w:val="18"/>
        </w:rPr>
        <w:t>www.pzw.</w:t>
      </w:r>
      <w:r w:rsidR="00B11639">
        <w:rPr>
          <w:rFonts w:ascii="Arial" w:hAnsi="Arial" w:cs="Arial"/>
          <w:color w:val="354C5F"/>
          <w:sz w:val="18"/>
          <w:szCs w:val="18"/>
        </w:rPr>
        <w:t>glubczyce.pl</w:t>
      </w:r>
    </w:p>
    <w:p w14:paraId="1E2B4D3A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 15. Zarząd Koła PZW w Głubczycach jest upoważniony do okresowego zamknięcia łowiska. </w:t>
      </w:r>
    </w:p>
    <w:p w14:paraId="40A15D01" w14:textId="77777777" w:rsidR="00F62B23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 </w:t>
      </w:r>
      <w:r w:rsidR="00B72A52">
        <w:rPr>
          <w:rFonts w:ascii="Arial" w:hAnsi="Arial" w:cs="Arial"/>
          <w:color w:val="354C5F"/>
          <w:sz w:val="18"/>
          <w:szCs w:val="18"/>
        </w:rPr>
        <w:t>Informacja o tym podlega opublikowaniu na tablicach informacyjnych posadowionych na łowisku oraz na stronie</w:t>
      </w:r>
    </w:p>
    <w:p w14:paraId="7E81C623" w14:textId="69CA3C5D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internetowej Koła PZW w Głubczycach pod adresem www.pzw.</w:t>
      </w:r>
      <w:r w:rsidR="00BE1C56">
        <w:rPr>
          <w:rFonts w:ascii="Arial" w:hAnsi="Arial" w:cs="Arial"/>
          <w:color w:val="354C5F"/>
          <w:sz w:val="18"/>
          <w:szCs w:val="18"/>
        </w:rPr>
        <w:t>glubczyce.pl</w:t>
      </w:r>
    </w:p>
    <w:p w14:paraId="10FCB5AB" w14:textId="77777777" w:rsidR="00F62B23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>  16. Zasady prowadzenia miesięcznych raportów finansowych określa Instrukcja o obiegu i kontroli dokumentów</w:t>
      </w:r>
    </w:p>
    <w:p w14:paraId="539B2C9E" w14:textId="7175D005" w:rsidR="00B72A52" w:rsidRDefault="00F62B23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</w:t>
      </w:r>
      <w:r w:rsidR="00B72A52">
        <w:rPr>
          <w:rFonts w:ascii="Arial" w:hAnsi="Arial" w:cs="Arial"/>
          <w:color w:val="354C5F"/>
          <w:sz w:val="18"/>
          <w:szCs w:val="18"/>
        </w:rPr>
        <w:t xml:space="preserve"> zatwierdzona Uchwałą nr 114 Prezydium ZG PZW z dnia 15/12/2000 w sprawie obiegu i kontroli dokumentów w PZW.</w:t>
      </w:r>
    </w:p>
    <w:p w14:paraId="459738F9" w14:textId="66C9AEEE" w:rsidR="00D46C8A" w:rsidRDefault="00B72A52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  17. Administratorem danych osobowych nabywców zezwoleń jest Okręg Polskiego Związku Wędkarskiego  </w:t>
      </w:r>
    </w:p>
    <w:p w14:paraId="7920C81E" w14:textId="3B668906" w:rsidR="00D46C8A" w:rsidRDefault="00D46C8A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 </w:t>
      </w:r>
      <w:r w:rsidR="00B72A52">
        <w:rPr>
          <w:rFonts w:ascii="Arial" w:hAnsi="Arial" w:cs="Arial"/>
          <w:color w:val="354C5F"/>
          <w:sz w:val="18"/>
          <w:szCs w:val="18"/>
        </w:rPr>
        <w:t>ul. Malczewskiego 1  45-031 Opole. Dane osobowe przetwarzane są przez Administratora na zasadach określonych</w:t>
      </w:r>
    </w:p>
    <w:p w14:paraId="030B85A4" w14:textId="0AF738F4" w:rsidR="00B72A52" w:rsidRDefault="00D46C8A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 </w:t>
      </w:r>
      <w:r w:rsidR="00B72A52">
        <w:rPr>
          <w:rFonts w:ascii="Arial" w:hAnsi="Arial" w:cs="Arial"/>
          <w:color w:val="354C5F"/>
          <w:sz w:val="18"/>
          <w:szCs w:val="18"/>
        </w:rPr>
        <w:t>w ustawie z dnia 29/08/1997 o ochronie danych osobowych.</w:t>
      </w:r>
    </w:p>
    <w:p w14:paraId="783A2D1B" w14:textId="5A5C1C8D" w:rsidR="00D46C8A" w:rsidRDefault="00D46C8A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18. </w:t>
      </w:r>
      <w:r w:rsidRPr="001552E4">
        <w:rPr>
          <w:rFonts w:ascii="Arial" w:hAnsi="Arial" w:cs="Arial"/>
          <w:b/>
          <w:bCs/>
          <w:color w:val="354C5F"/>
          <w:sz w:val="18"/>
          <w:szCs w:val="18"/>
        </w:rPr>
        <w:t>Zezwala się na wywożenie przynęt i zanęt przy pomocy środków pływających i urządzeń zdalnie sterowanych.</w:t>
      </w:r>
    </w:p>
    <w:p w14:paraId="26522D24" w14:textId="53A7E204" w:rsidR="00D46C8A" w:rsidRDefault="00D46C8A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19. Ustala się strefę zakazu połowu, która jest wskazana na mapie akwenu umieszczonej na tablicy informacyjnej</w:t>
      </w:r>
    </w:p>
    <w:p w14:paraId="10E9872C" w14:textId="2191FE9E" w:rsidR="00D46C8A" w:rsidRDefault="00D46C8A" w:rsidP="00B72A52">
      <w:pPr>
        <w:pStyle w:val="NormalnyWeb"/>
        <w:shd w:val="clear" w:color="auto" w:fill="E7F0F5"/>
        <w:spacing w:before="0" w:beforeAutospacing="0" w:after="0" w:afterAutospacing="0"/>
        <w:rPr>
          <w:rFonts w:ascii="Arial" w:hAnsi="Arial" w:cs="Arial"/>
          <w:color w:val="354C5F"/>
          <w:sz w:val="18"/>
          <w:szCs w:val="18"/>
        </w:rPr>
      </w:pPr>
      <w:r>
        <w:rPr>
          <w:rFonts w:ascii="Arial" w:hAnsi="Arial" w:cs="Arial"/>
          <w:color w:val="354C5F"/>
          <w:sz w:val="18"/>
          <w:szCs w:val="18"/>
        </w:rPr>
        <w:t xml:space="preserve">        Łowiska Specjalnego – ZAWISZYCE 3.</w:t>
      </w:r>
    </w:p>
    <w:p w14:paraId="588C0A76" w14:textId="77777777" w:rsidR="00B252CF" w:rsidRDefault="00B252CF"/>
    <w:sectPr w:rsidR="00B252CF" w:rsidSect="00466C9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52"/>
    <w:rsid w:val="001552E4"/>
    <w:rsid w:val="002E5EAA"/>
    <w:rsid w:val="00323308"/>
    <w:rsid w:val="00466C95"/>
    <w:rsid w:val="00624D75"/>
    <w:rsid w:val="006B084E"/>
    <w:rsid w:val="006C6F40"/>
    <w:rsid w:val="006D4D5D"/>
    <w:rsid w:val="007571BF"/>
    <w:rsid w:val="008B1598"/>
    <w:rsid w:val="009E60E0"/>
    <w:rsid w:val="00AB439E"/>
    <w:rsid w:val="00B11639"/>
    <w:rsid w:val="00B252CF"/>
    <w:rsid w:val="00B72A52"/>
    <w:rsid w:val="00BE1C56"/>
    <w:rsid w:val="00C6643C"/>
    <w:rsid w:val="00CA25F7"/>
    <w:rsid w:val="00D46C8A"/>
    <w:rsid w:val="00F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A057"/>
  <w15:chartTrackingRefBased/>
  <w15:docId w15:val="{20324E9A-3F85-4898-A075-71C892B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72A52"/>
    <w:rPr>
      <w:b/>
      <w:bCs/>
    </w:rPr>
  </w:style>
  <w:style w:type="character" w:customStyle="1" w:styleId="skypec2cprintcontainer">
    <w:name w:val="skype_c2c_print_container"/>
    <w:basedOn w:val="Domylnaczcionkaakapitu"/>
    <w:rsid w:val="00B7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JW</dc:creator>
  <cp:keywords/>
  <dc:description/>
  <cp:lastModifiedBy>WP JW</cp:lastModifiedBy>
  <cp:revision>3</cp:revision>
  <dcterms:created xsi:type="dcterms:W3CDTF">2025-01-11T09:19:00Z</dcterms:created>
  <dcterms:modified xsi:type="dcterms:W3CDTF">2025-01-11T09:50:00Z</dcterms:modified>
</cp:coreProperties>
</file>